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44" w:rsidRPr="00D77E06" w:rsidRDefault="00E70844" w:rsidP="00E70844">
      <w:pPr>
        <w:spacing w:after="0"/>
      </w:pPr>
      <w:r w:rsidRPr="00D77E0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9E31" wp14:editId="4E7E9FBB">
                <wp:simplePos x="0" y="0"/>
                <wp:positionH relativeFrom="margin">
                  <wp:posOffset>2705100</wp:posOffset>
                </wp:positionH>
                <wp:positionV relativeFrom="paragraph">
                  <wp:posOffset>28576</wp:posOffset>
                </wp:positionV>
                <wp:extent cx="3485515" cy="1771650"/>
                <wp:effectExtent l="0" t="0" r="635" b="0"/>
                <wp:wrapNone/>
                <wp:docPr id="2" name="Πλαίσιο κειμένο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844" w:rsidRPr="00220344" w:rsidRDefault="00E70844" w:rsidP="00E70844">
                            <w:pPr>
                              <w:spacing w:after="240"/>
                            </w:pPr>
                            <w:r w:rsidRPr="00220344">
                              <w:t>Κ. Νευροκόπι</w:t>
                            </w:r>
                            <w:r w:rsidRPr="00220344">
                              <w:tab/>
                              <w:t xml:space="preserve">../../20.. </w:t>
                            </w:r>
                          </w:p>
                          <w:p w:rsidR="00E70844" w:rsidRPr="00D77E06" w:rsidRDefault="00E70844" w:rsidP="00E70844">
                            <w:r w:rsidRPr="00220344">
                              <w:t xml:space="preserve">Προμήθεια: </w:t>
                            </w:r>
                            <w:r w:rsidRPr="00220344">
                              <w:rPr>
                                <w:rFonts w:cstheme="minorHAnsi"/>
                              </w:rPr>
                              <w:t>«ΨΗΦΙΟΠΟΙΗΣΗ ΟΙΚΟΝΟΜΙΚΩΝ ΣΥΝΑΛΛΑΓΩΝ ΚΑΙ ΔΙΑΔΙΚΑΣΙΩΝ ΔΙΑΧΕΙΡΙΣΗΣ ΑΠΟΦΑΣΕΩΝ ΣΥΛΛΟΓΙΚΩΝ ΟΡΓΑΝΩΝ»</w:t>
                            </w:r>
                          </w:p>
                          <w:p w:rsidR="00E70844" w:rsidRPr="00D77E06" w:rsidRDefault="00E70844" w:rsidP="00E70844">
                            <w:pPr>
                              <w:spacing w:after="0" w:line="280" w:lineRule="exact"/>
                            </w:pPr>
                            <w:r w:rsidRPr="00D77E06">
                              <w:t>ΦΟΡΕΑΣ:</w:t>
                            </w:r>
                            <w:r w:rsidRPr="00D77E06">
                              <w:tab/>
                              <w:t>Δήμος Κ. Νευροκοπίου</w:t>
                            </w:r>
                          </w:p>
                          <w:p w:rsidR="00E70844" w:rsidRDefault="00E70844" w:rsidP="00E40FEA">
                            <w:pPr>
                              <w:spacing w:after="0" w:line="320" w:lineRule="exact"/>
                            </w:pPr>
                            <w:r w:rsidRPr="00D77E06">
                              <w:t>ΠΡΟΫΠ.:</w:t>
                            </w:r>
                            <w:r w:rsidRPr="00D77E06">
                              <w:tab/>
                            </w:r>
                            <w:r w:rsidR="002A302C" w:rsidRPr="002A302C">
                              <w:t xml:space="preserve">€74.400,00 </w:t>
                            </w:r>
                            <w:r w:rsidRPr="00D77E06">
                              <w:t>(με Φ.Π.Α)</w:t>
                            </w:r>
                          </w:p>
                          <w:p w:rsidR="00E70844" w:rsidRPr="00D77E06" w:rsidRDefault="00E40FEA" w:rsidP="00E70844">
                            <w:pPr>
                              <w:spacing w:line="320" w:lineRule="exact"/>
                              <w:rPr>
                                <w:rFonts w:cs="Arial"/>
                              </w:rPr>
                            </w:pPr>
                            <w:r>
                              <w:t>ΑΡ. ΜΕΛΕΤΗΣ ΠΡΟΜΗΘΕΙΑΣ: 35</w:t>
                            </w:r>
                            <w:r w:rsidR="00E70844" w:rsidRPr="00D77E06">
                              <w:t>/2023</w:t>
                            </w:r>
                          </w:p>
                          <w:p w:rsidR="00E70844" w:rsidRPr="00D77E06" w:rsidRDefault="00E70844" w:rsidP="00E70844">
                            <w:pPr>
                              <w:spacing w:after="240"/>
                            </w:pPr>
                          </w:p>
                          <w:p w:rsidR="00E70844" w:rsidRPr="00D77E06" w:rsidRDefault="00E70844" w:rsidP="00E708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4" o:spid="_x0000_s1026" type="#_x0000_t202" style="position:absolute;margin-left:213pt;margin-top:2.25pt;width:274.4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" stroked="f">
                <v:textbox>
                  <w:txbxContent>
                    <w:p w:rsidR="00E70844" w:rsidRPr="00220344" w:rsidRDefault="00E70844" w:rsidP="00E70844">
                      <w:pPr>
                        <w:spacing w:after="240"/>
                      </w:pPr>
                      <w:r w:rsidRPr="00220344">
                        <w:t>Κ. Νευροκόπι</w:t>
                      </w:r>
                      <w:r w:rsidRPr="00220344">
                        <w:tab/>
                        <w:t xml:space="preserve">../../20.. </w:t>
                      </w:r>
                    </w:p>
                    <w:p w:rsidR="00E70844" w:rsidRPr="00D77E06" w:rsidRDefault="00E70844" w:rsidP="00E70844">
                      <w:r w:rsidRPr="00220344">
                        <w:t xml:space="preserve">Προμήθεια: </w:t>
                      </w:r>
                      <w:r w:rsidRPr="00220344">
                        <w:rPr>
                          <w:rFonts w:cstheme="minorHAnsi"/>
                        </w:rPr>
                        <w:t>«ΨΗΦΙΟΠΟΙΗΣΗ ΟΙΚΟΝΟΜΙΚΩΝ ΣΥΝΑΛΛΑΓΩΝ ΚΑΙ ΔΙΑΔΙΚΑΣΙΩΝ ΔΙΑΧΕΙΡΙΣΗΣ ΑΠΟΦΑΣΕΩΝ ΣΥΛΛΟΓΙΚΩΝ ΟΡΓΑΝΩΝ»</w:t>
                      </w:r>
                    </w:p>
                    <w:p w:rsidR="00E70844" w:rsidRPr="00D77E06" w:rsidRDefault="00E70844" w:rsidP="00E70844">
                      <w:pPr>
                        <w:spacing w:after="0" w:line="280" w:lineRule="exact"/>
                      </w:pPr>
                      <w:r w:rsidRPr="00D77E06">
                        <w:t>ΦΟΡΕΑΣ:</w:t>
                      </w:r>
                      <w:r w:rsidRPr="00D77E06">
                        <w:tab/>
                        <w:t>Δήμος Κ. Νευροκοπίου</w:t>
                      </w:r>
                    </w:p>
                    <w:p w:rsidR="00E70844" w:rsidRDefault="00E70844" w:rsidP="00E40FEA">
                      <w:pPr>
                        <w:spacing w:after="0" w:line="320" w:lineRule="exact"/>
                      </w:pPr>
                      <w:r w:rsidRPr="00D77E06">
                        <w:t>ΠΡΟΫΠ.:</w:t>
                      </w:r>
                      <w:r w:rsidRPr="00D77E06">
                        <w:tab/>
                      </w:r>
                      <w:r w:rsidR="002A302C" w:rsidRPr="002A302C">
                        <w:t xml:space="preserve">€74.400,00 </w:t>
                      </w:r>
                      <w:r w:rsidRPr="00D77E06">
                        <w:t>(με Φ.Π.Α)</w:t>
                      </w:r>
                    </w:p>
                    <w:p w:rsidR="00E70844" w:rsidRPr="00D77E06" w:rsidRDefault="00E40FEA" w:rsidP="00E70844">
                      <w:pPr>
                        <w:spacing w:line="320" w:lineRule="exact"/>
                        <w:rPr>
                          <w:rFonts w:cs="Arial"/>
                        </w:rPr>
                      </w:pPr>
                      <w:r>
                        <w:t>ΑΡ. ΜΕΛΕΤΗΣ ΠΡΟΜΗΘΕΙΑΣ: 35</w:t>
                      </w:r>
                      <w:r w:rsidR="00E70844" w:rsidRPr="00D77E06">
                        <w:t>/2023</w:t>
                      </w:r>
                    </w:p>
                    <w:p w:rsidR="00E70844" w:rsidRPr="00D77E06" w:rsidRDefault="00E70844" w:rsidP="00E70844">
                      <w:pPr>
                        <w:spacing w:after="240"/>
                      </w:pPr>
                    </w:p>
                    <w:p w:rsidR="00E70844" w:rsidRPr="00D77E06" w:rsidRDefault="00E70844" w:rsidP="00E7084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7E06">
        <w:t>ΕΛΛΗΝΙΚΗ ΔΗΜΟΚΡΑΤΙΑ</w:t>
      </w:r>
    </w:p>
    <w:p w:rsidR="00E70844" w:rsidRPr="00D77E06" w:rsidRDefault="00E70844" w:rsidP="00E70844">
      <w:pPr>
        <w:spacing w:after="0"/>
      </w:pPr>
      <w:r w:rsidRPr="00D77E06">
        <w:t xml:space="preserve">ΠΕΡΙΦΕΡΕΙΑ ΑΝΑΤΟΛΙΚΗΣ ΜΑΚΕΔΟΝΙΑΣ </w:t>
      </w:r>
    </w:p>
    <w:p w:rsidR="00E70844" w:rsidRPr="00D77E06" w:rsidRDefault="00E70844" w:rsidP="00E70844">
      <w:pPr>
        <w:spacing w:after="0"/>
      </w:pPr>
      <w:r w:rsidRPr="00D77E06">
        <w:t>ΝΟΜΟΣ ΔΡΑΜΑΣ</w:t>
      </w:r>
    </w:p>
    <w:p w:rsidR="00E70844" w:rsidRPr="00D77E06" w:rsidRDefault="00E70844" w:rsidP="00E70844">
      <w:pPr>
        <w:spacing w:after="0"/>
        <w:rPr>
          <w:b/>
        </w:rPr>
      </w:pPr>
      <w:r w:rsidRPr="00D77E06">
        <w:rPr>
          <w:b/>
        </w:rPr>
        <w:t>ΟΤΑ: Δήμος Κ. Νευροκοπίου</w:t>
      </w:r>
      <w:r w:rsidRPr="00D77E06">
        <w:rPr>
          <w:b/>
        </w:rPr>
        <w:tab/>
      </w:r>
      <w:r w:rsidRPr="00D77E06">
        <w:rPr>
          <w:b/>
        </w:rPr>
        <w:tab/>
      </w:r>
      <w:r w:rsidRPr="00D77E06">
        <w:rPr>
          <w:b/>
        </w:rPr>
        <w:tab/>
      </w:r>
      <w:r w:rsidRPr="00D77E06">
        <w:rPr>
          <w:b/>
        </w:rPr>
        <w:tab/>
      </w:r>
    </w:p>
    <w:p w:rsidR="00E70844" w:rsidRPr="00D77E06" w:rsidRDefault="00E70844" w:rsidP="00E70844">
      <w:pPr>
        <w:spacing w:after="0"/>
      </w:pPr>
      <w:r w:rsidRPr="00D77E06">
        <w:t>Αγ. Δημητρίου 23</w:t>
      </w:r>
    </w:p>
    <w:p w:rsidR="00E70844" w:rsidRPr="00D77E06" w:rsidRDefault="00E70844" w:rsidP="00E70844">
      <w:pPr>
        <w:spacing w:after="0"/>
      </w:pPr>
      <w:r w:rsidRPr="00D77E06">
        <w:t>Τ.Κ. 66033 Κ. Νευροκόπι</w:t>
      </w:r>
    </w:p>
    <w:p w:rsidR="00E70844" w:rsidRPr="00220344" w:rsidRDefault="00E70844" w:rsidP="00E70844">
      <w:pPr>
        <w:spacing w:after="0"/>
      </w:pPr>
      <w:r w:rsidRPr="00D77E06">
        <w:t>Τηλ. 2523350106-102</w:t>
      </w:r>
    </w:p>
    <w:p w:rsidR="00E70844" w:rsidRPr="00E40FEA" w:rsidRDefault="00E70844" w:rsidP="00E70844">
      <w:pPr>
        <w:spacing w:after="0"/>
        <w:rPr>
          <w:b/>
          <w:u w:val="single"/>
        </w:rPr>
      </w:pPr>
      <w:r w:rsidRPr="00D77E06">
        <w:rPr>
          <w:lang w:val="en-US"/>
        </w:rPr>
        <w:t>Email</w:t>
      </w:r>
      <w:r w:rsidRPr="00E40FEA">
        <w:t xml:space="preserve">: </w:t>
      </w:r>
      <w:proofErr w:type="spellStart"/>
      <w:r w:rsidRPr="00D77E06">
        <w:rPr>
          <w:u w:val="single"/>
          <w:lang w:val="en-US"/>
        </w:rPr>
        <w:t>texniki</w:t>
      </w:r>
      <w:proofErr w:type="spellEnd"/>
      <w:r w:rsidRPr="00E40FEA">
        <w:rPr>
          <w:u w:val="single"/>
        </w:rPr>
        <w:t>6@0724.</w:t>
      </w:r>
      <w:proofErr w:type="spellStart"/>
      <w:r w:rsidRPr="00D77E06">
        <w:rPr>
          <w:u w:val="single"/>
          <w:lang w:val="en-US"/>
        </w:rPr>
        <w:t>syzefxis</w:t>
      </w:r>
      <w:proofErr w:type="spellEnd"/>
      <w:r w:rsidRPr="00E40FEA">
        <w:rPr>
          <w:u w:val="single"/>
        </w:rPr>
        <w:t>.</w:t>
      </w:r>
      <w:proofErr w:type="spellStart"/>
      <w:r w:rsidRPr="00D77E06">
        <w:rPr>
          <w:u w:val="single"/>
          <w:lang w:val="en-US"/>
        </w:rPr>
        <w:t>gov</w:t>
      </w:r>
      <w:proofErr w:type="spellEnd"/>
      <w:r w:rsidRPr="00E40FEA">
        <w:rPr>
          <w:u w:val="single"/>
        </w:rPr>
        <w:t>.</w:t>
      </w:r>
      <w:r w:rsidRPr="00D77E06">
        <w:rPr>
          <w:u w:val="single"/>
          <w:lang w:val="en-US"/>
        </w:rPr>
        <w:t>gr</w:t>
      </w:r>
    </w:p>
    <w:p w:rsidR="00E70844" w:rsidRPr="00E40FEA" w:rsidRDefault="00E70844" w:rsidP="00E70844">
      <w:pPr>
        <w:spacing w:after="0"/>
      </w:pPr>
    </w:p>
    <w:p w:rsidR="00511928" w:rsidRDefault="00511928" w:rsidP="00511928">
      <w:pPr>
        <w:suppressAutoHyphens/>
        <w:spacing w:before="88" w:after="240" w:line="240" w:lineRule="auto"/>
        <w:ind w:left="606" w:right="1001"/>
        <w:jc w:val="center"/>
        <w:rPr>
          <w:rFonts w:ascii="Calibri" w:eastAsia="Times New Roman" w:hAnsi="Calibri" w:cs="Calibri"/>
          <w:b/>
          <w:sz w:val="20"/>
          <w:szCs w:val="24"/>
          <w:lang w:eastAsia="zh-CN"/>
        </w:rPr>
      </w:pPr>
      <w:r w:rsidRPr="00511928">
        <w:rPr>
          <w:rFonts w:ascii="Calibri" w:eastAsia="Times New Roman" w:hAnsi="Calibri" w:cs="Calibri"/>
          <w:b/>
          <w:sz w:val="20"/>
          <w:szCs w:val="24"/>
          <w:lang w:eastAsia="zh-CN"/>
        </w:rPr>
        <w:t>ΕΝΤΥΠΟ ΟΙΚΟΝΟΜΙΚΗΣ ΠΡΟΣΦΟΡΑΣ</w:t>
      </w:r>
    </w:p>
    <w:tbl>
      <w:tblPr>
        <w:tblW w:w="9805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5"/>
      </w:tblGrid>
      <w:tr w:rsidR="00511928" w:rsidRPr="00511928" w:rsidTr="00302A0C">
        <w:trPr>
          <w:trHeight w:val="74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511928" w:rsidRPr="00511928" w:rsidRDefault="00511928" w:rsidP="00511928">
            <w:pPr>
              <w:widowControl w:val="0"/>
              <w:autoSpaceDE w:val="0"/>
              <w:autoSpaceDN w:val="0"/>
              <w:spacing w:before="40" w:after="40" w:line="240" w:lineRule="auto"/>
              <w:ind w:left="113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511928">
              <w:rPr>
                <w:rFonts w:ascii="Calibri" w:eastAsia="Calibri" w:hAnsi="Calibri" w:cs="Calibri"/>
                <w:sz w:val="20"/>
                <w:lang w:eastAsia="el-GR" w:bidi="el-GR"/>
              </w:rPr>
              <w:t>ΣΤΟΙΧΕΙΑ ΠΡΟΣΦΕΡΟΝΤΟΣ:</w:t>
            </w:r>
            <w:bookmarkStart w:id="0" w:name="_GoBack"/>
            <w:bookmarkEnd w:id="0"/>
          </w:p>
        </w:tc>
      </w:tr>
      <w:tr w:rsidR="00511928" w:rsidRPr="00511928" w:rsidTr="00302A0C">
        <w:trPr>
          <w:trHeight w:val="191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511928" w:rsidRPr="00511928" w:rsidRDefault="00511928" w:rsidP="00511928">
            <w:pPr>
              <w:widowControl w:val="0"/>
              <w:autoSpaceDE w:val="0"/>
              <w:autoSpaceDN w:val="0"/>
              <w:spacing w:before="40" w:after="40" w:line="240" w:lineRule="auto"/>
              <w:ind w:left="113"/>
              <w:rPr>
                <w:rFonts w:ascii="Calibri" w:eastAsia="Calibri" w:hAnsi="Calibri" w:cs="Calibri"/>
                <w:sz w:val="20"/>
                <w:lang w:eastAsia="el-GR" w:bidi="el-GR"/>
              </w:rPr>
            </w:pPr>
            <w:r w:rsidRPr="00511928">
              <w:rPr>
                <w:rFonts w:ascii="Calibri" w:eastAsia="Calibri" w:hAnsi="Calibri" w:cs="Calibri"/>
                <w:sz w:val="20"/>
                <w:lang w:eastAsia="el-GR" w:bidi="el-GR"/>
              </w:rPr>
              <w:t>ΑΡΙΘΜΟΣ ΔΙΑΚΗΡΥΞΗΣ:</w:t>
            </w:r>
          </w:p>
        </w:tc>
      </w:tr>
    </w:tbl>
    <w:p w:rsidR="00511928" w:rsidRPr="00511928" w:rsidRDefault="00511928" w:rsidP="00511928">
      <w:pPr>
        <w:widowControl w:val="0"/>
        <w:suppressAutoHyphens/>
        <w:spacing w:before="100" w:beforeAutospacing="1" w:after="100" w:afterAutospacing="1" w:line="240" w:lineRule="auto"/>
        <w:jc w:val="center"/>
        <w:outlineLvl w:val="1"/>
        <w:rPr>
          <w:rFonts w:ascii="Calibri" w:eastAsia="Calibri" w:hAnsi="Calibri" w:cs="Calibri"/>
          <w:szCs w:val="24"/>
          <w:lang w:val="en-US" w:eastAsia="zh-CN"/>
        </w:rPr>
      </w:pPr>
      <w:r w:rsidRPr="00511928">
        <w:rPr>
          <w:rFonts w:ascii="Calibri" w:eastAsia="Times New Roman" w:hAnsi="Calibri" w:cs="Calibri"/>
          <w:b/>
          <w:szCs w:val="24"/>
          <w:lang w:val="en-GB" w:eastAsia="zh-CN"/>
        </w:rPr>
        <w:t>ΠΙΝΑΚΑΣ ΟΙΚΟΝΟΜΙΚΗΣ ΠΡΟΣΦΟΡΑΣ:</w:t>
      </w:r>
    </w:p>
    <w:tbl>
      <w:tblPr>
        <w:tblW w:w="9460" w:type="dxa"/>
        <w:tblInd w:w="-565" w:type="dxa"/>
        <w:tblLook w:val="04A0" w:firstRow="1" w:lastRow="0" w:firstColumn="1" w:lastColumn="0" w:noHBand="0" w:noVBand="1"/>
      </w:tblPr>
      <w:tblGrid>
        <w:gridCol w:w="513"/>
        <w:gridCol w:w="2859"/>
        <w:gridCol w:w="1043"/>
        <w:gridCol w:w="1059"/>
        <w:gridCol w:w="1021"/>
        <w:gridCol w:w="958"/>
        <w:gridCol w:w="957"/>
        <w:gridCol w:w="1050"/>
      </w:tblGrid>
      <w:tr w:rsidR="00E70844" w:rsidRPr="00087763" w:rsidTr="00E70844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ΑΞΙΑ ΧΩΡΙΣ Φ.Π.Α.[€]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Φ.Π.Α. [€]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ΣΥΝΟΛΙΚΗ ΑΞΙΑ  ΜΕ Φ.Π.Α. 24% [€]</w:t>
            </w:r>
          </w:p>
        </w:tc>
      </w:tr>
      <w:tr w:rsidR="00E70844" w:rsidRPr="00087763" w:rsidTr="00E70844">
        <w:trPr>
          <w:trHeight w:val="4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ΤΙΜΗ ΜΟΝΑΔΑΣ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Σύστημα Ηλεκτρονικών Πληρωμών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ΤΕΜ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7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Σύστημα Διαχείρισης Αποφάσεων Συλλογικών Οργάνων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Υπηρεσίες εγκατάστασης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Υπηρεσίες παραμετροποίησης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Π.5.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Υπηρεσίες Εκπαίδευσης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4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Π.6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Υπηρεσίες Πιλοτικής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E70844" w:rsidRPr="00087763" w:rsidTr="00E70844">
        <w:trPr>
          <w:trHeight w:val="435"/>
        </w:trPr>
        <w:tc>
          <w:tcPr>
            <w:tcW w:w="6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87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70844" w:rsidRPr="00087763" w:rsidRDefault="00E70844" w:rsidP="004F6E5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511928" w:rsidRPr="00511928" w:rsidRDefault="00511928" w:rsidP="00E70844">
      <w:pPr>
        <w:suppressAutoHyphens/>
        <w:spacing w:before="57" w:after="240" w:line="240" w:lineRule="auto"/>
        <w:ind w:right="968"/>
        <w:rPr>
          <w:rFonts w:ascii="Calibri" w:eastAsia="Times New Roman" w:hAnsi="Calibri" w:cs="Calibri"/>
          <w:szCs w:val="24"/>
          <w:lang w:eastAsia="zh-CN"/>
        </w:rPr>
      </w:pPr>
    </w:p>
    <w:p w:rsidR="00511928" w:rsidRPr="00511928" w:rsidRDefault="00511928" w:rsidP="00511928">
      <w:pPr>
        <w:suppressAutoHyphens/>
        <w:spacing w:before="57" w:after="240" w:line="240" w:lineRule="auto"/>
        <w:ind w:right="968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511928" w:rsidRPr="00511928" w:rsidRDefault="00511928" w:rsidP="00511928">
      <w:pPr>
        <w:suppressAutoHyphens/>
        <w:spacing w:before="57" w:after="240" w:line="240" w:lineRule="auto"/>
        <w:ind w:right="968"/>
        <w:jc w:val="right"/>
        <w:rPr>
          <w:rFonts w:ascii="Calibri" w:eastAsia="Times New Roman" w:hAnsi="Calibri" w:cs="Calibri"/>
          <w:szCs w:val="24"/>
          <w:lang w:eastAsia="zh-CN"/>
        </w:rPr>
      </w:pPr>
      <w:r w:rsidRPr="00511928">
        <w:rPr>
          <w:rFonts w:ascii="Calibri" w:eastAsia="Times New Roman" w:hAnsi="Calibri" w:cs="Calibri"/>
          <w:szCs w:val="24"/>
          <w:lang w:eastAsia="zh-CN"/>
        </w:rPr>
        <w:br/>
        <w:t>ΗΜΕΡΟΜΗΝΙΑ …./…../…..</w:t>
      </w:r>
    </w:p>
    <w:p w:rsidR="00511928" w:rsidRPr="00511928" w:rsidRDefault="00511928" w:rsidP="00511928">
      <w:pPr>
        <w:suppressAutoHyphens/>
        <w:spacing w:before="57" w:after="240" w:line="240" w:lineRule="auto"/>
        <w:ind w:right="968"/>
        <w:jc w:val="right"/>
        <w:rPr>
          <w:rFonts w:ascii="Calibri" w:eastAsia="Times New Roman" w:hAnsi="Calibri" w:cs="Calibri"/>
          <w:szCs w:val="24"/>
          <w:lang w:eastAsia="zh-CN"/>
        </w:rPr>
      </w:pPr>
      <w:r w:rsidRPr="00511928">
        <w:rPr>
          <w:rFonts w:ascii="Calibri" w:eastAsia="Times New Roman" w:hAnsi="Calibri" w:cs="Calibri"/>
          <w:szCs w:val="24"/>
          <w:lang w:eastAsia="zh-CN"/>
        </w:rPr>
        <w:t>Ο</w:t>
      </w:r>
      <w:r w:rsidRPr="00511928">
        <w:rPr>
          <w:rFonts w:ascii="Calibri" w:eastAsia="Times New Roman" w:hAnsi="Calibri" w:cs="Calibri"/>
          <w:spacing w:val="-6"/>
          <w:szCs w:val="24"/>
          <w:lang w:eastAsia="zh-CN"/>
        </w:rPr>
        <w:t xml:space="preserve"> </w:t>
      </w:r>
      <w:r w:rsidRPr="00511928">
        <w:rPr>
          <w:rFonts w:ascii="Calibri" w:eastAsia="Times New Roman" w:hAnsi="Calibri" w:cs="Calibri"/>
          <w:szCs w:val="24"/>
          <w:lang w:eastAsia="zh-CN"/>
        </w:rPr>
        <w:t>ΠΡΟΣΦΕΡΩΝ</w:t>
      </w:r>
    </w:p>
    <w:p w:rsidR="00511928" w:rsidRPr="00511928" w:rsidRDefault="00511928" w:rsidP="00511928">
      <w:pPr>
        <w:suppressAutoHyphens/>
        <w:spacing w:before="57" w:after="240" w:line="240" w:lineRule="auto"/>
        <w:ind w:right="968"/>
        <w:jc w:val="right"/>
        <w:rPr>
          <w:rFonts w:ascii="Calibri" w:eastAsia="Times New Roman" w:hAnsi="Calibri" w:cs="Calibri"/>
          <w:sz w:val="20"/>
          <w:szCs w:val="24"/>
          <w:lang w:eastAsia="zh-CN"/>
        </w:rPr>
      </w:pPr>
    </w:p>
    <w:p w:rsidR="00511928" w:rsidRPr="00511928" w:rsidRDefault="00511928" w:rsidP="00511928">
      <w:pPr>
        <w:suppressAutoHyphens/>
        <w:spacing w:after="240" w:line="240" w:lineRule="auto"/>
        <w:ind w:right="969"/>
        <w:jc w:val="right"/>
        <w:rPr>
          <w:rFonts w:ascii="Calibri" w:eastAsia="Times New Roman" w:hAnsi="Calibri" w:cs="Calibri"/>
          <w:spacing w:val="-1"/>
          <w:szCs w:val="24"/>
          <w:lang w:val="en-US" w:eastAsia="zh-CN"/>
        </w:rPr>
      </w:pPr>
      <w:r w:rsidRPr="00511928">
        <w:rPr>
          <w:rFonts w:ascii="Calibri" w:eastAsia="Times New Roman" w:hAnsi="Calibri" w:cs="Calibri"/>
          <w:spacing w:val="-1"/>
          <w:szCs w:val="24"/>
          <w:lang w:eastAsia="zh-CN"/>
        </w:rPr>
        <w:t>(</w:t>
      </w:r>
      <w:proofErr w:type="spellStart"/>
      <w:r w:rsidRPr="00511928">
        <w:rPr>
          <w:rFonts w:ascii="Calibri" w:eastAsia="Times New Roman" w:hAnsi="Calibri" w:cs="Calibri"/>
          <w:spacing w:val="-1"/>
          <w:szCs w:val="24"/>
          <w:lang w:eastAsia="zh-CN"/>
        </w:rPr>
        <w:t>υπογραφή­σφραγίδα</w:t>
      </w:r>
      <w:proofErr w:type="spellEnd"/>
      <w:r w:rsidRPr="00511928">
        <w:rPr>
          <w:rFonts w:ascii="Calibri" w:eastAsia="Times New Roman" w:hAnsi="Calibri" w:cs="Calibri"/>
          <w:spacing w:val="-1"/>
          <w:szCs w:val="24"/>
          <w:lang w:eastAsia="zh-CN"/>
        </w:rPr>
        <w:t>)</w:t>
      </w:r>
    </w:p>
    <w:sectPr w:rsidR="00511928" w:rsidRPr="00511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28"/>
    <w:rsid w:val="00220344"/>
    <w:rsid w:val="002A302C"/>
    <w:rsid w:val="00511928"/>
    <w:rsid w:val="00765706"/>
    <w:rsid w:val="007A6814"/>
    <w:rsid w:val="00E40FEA"/>
    <w:rsid w:val="00E7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Ειδικός Σύμβουλος 3</cp:lastModifiedBy>
  <cp:revision>6</cp:revision>
  <dcterms:created xsi:type="dcterms:W3CDTF">2023-03-23T08:09:00Z</dcterms:created>
  <dcterms:modified xsi:type="dcterms:W3CDTF">2023-05-18T09:11:00Z</dcterms:modified>
</cp:coreProperties>
</file>